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E79AC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9-00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Регистрация участников, кофе брейк в течение дня (фуршетный зал).</w:t>
      </w:r>
    </w:p>
    <w:p w14:paraId="59AE7554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14D7FA0D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9-00 – 17-00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выставка компаний;</w:t>
      </w:r>
    </w:p>
    <w:p w14:paraId="3CA072BB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725E37A3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9-00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Открытие конференции. (Вступительная речь директора КУБАНСКОГО НАУЧНО-ПРАКТИЧЕСКОГО ПЕДИАТРИЧЕСКОГО ЦЕНТРА педиатра-аллерголога-иммунолога 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Лёсик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Дины Владимировны - кандидата медицинских наук, заведующей кафедрой детских болезней НОЧУ ВПО КМИ.)</w:t>
      </w:r>
    </w:p>
    <w:p w14:paraId="238961E7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 секция. 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Модератор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Лёсик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Д.В.</w:t>
      </w:r>
    </w:p>
    <w:p w14:paraId="687D8DCB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33B58B66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9-00 – 9-25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Современный взгляд на проблему дисбактериоза у детей.</w:t>
      </w:r>
    </w:p>
    <w:p w14:paraId="56B19C0C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Дудникова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Элеонора Васильевна, д. м. н., профессор, заведующая кафедрой детских болезней №1, г. Ростов-на-Дону</w:t>
      </w:r>
    </w:p>
    <w:p w14:paraId="76BC69F3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35397734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9-25 – 9-55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Нарушение питания у детей раннего возраста. Новый взгляд на старую проблему</w:t>
      </w:r>
    </w:p>
    <w:p w14:paraId="789EDD54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Шапоренко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Роман Васильевич- к.м.н., доцент кафедры патофизиологии ГБОУ ВПО 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КубГМУМинздравсоцразвития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России, практикующий детский гастроэнтеролог</w:t>
      </w:r>
    </w:p>
    <w:p w14:paraId="019DDEBF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20770959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9-55 – 10-20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Кислотозависимые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заболевания в детском возрасте</w:t>
      </w:r>
    </w:p>
    <w:p w14:paraId="11AE6B82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Лупаш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Наталия Григорьевна, к.м.н. доцент кафедры детских болезней ГОУ ВПО Куб ГМУ</w:t>
      </w:r>
    </w:p>
    <w:p w14:paraId="6B5F26D7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3C61E8AD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10-20 – 10-50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Современные подходы к профилактике и лечению рахита у детей</w:t>
      </w:r>
    </w:p>
    <w:p w14:paraId="1327F98F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Сутовская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Диана Владимировна</w:t>
      </w:r>
    </w:p>
    <w:p w14:paraId="7F9DAC13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к.м.н., доцент кафедры «госпитальной педиатрии» ГОУ ВПО Куб ГМУ</w:t>
      </w:r>
    </w:p>
    <w:p w14:paraId="5EDF5FE5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3A6EABEF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10-50 – 11-20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Причины отказа от приема пищи у детей раннего возраста: дифференциально-диагностический поиск и способы коррекции</w:t>
      </w:r>
    </w:p>
    <w:p w14:paraId="42C6BE33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Комарова Оксана Николаевна, 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кмн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, врач-диетолог отделения гастроэнтерологии НИКИ педиатрии РНИМУ им. 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Н.И.Пирогова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, Москва</w:t>
      </w:r>
    </w:p>
    <w:p w14:paraId="5D7B8437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668C1C14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11-20 – 11-40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Ложный круп. Тактика педиатра, взгляд аллерголога</w:t>
      </w:r>
    </w:p>
    <w:p w14:paraId="281E0CE6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Лёсик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Дина Владимировна, к.м.н., заведующей кафедрой детских болезней НОЧУ ВПО КМИ, педиатр, аллерголог-иммунолог</w:t>
      </w:r>
    </w:p>
    <w:p w14:paraId="23E1A108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21EB82B4" w14:textId="77777777" w:rsidR="00180D85" w:rsidRPr="00180D85" w:rsidRDefault="00180D85" w:rsidP="00180D85">
      <w:pPr>
        <w:textAlignment w:val="baseline"/>
        <w:rPr>
          <w:rFonts w:ascii="Arial" w:hAnsi="Arial" w:cs="Arial"/>
          <w:i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11-45 – 12-15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80D85">
        <w:rPr>
          <w:rFonts w:ascii="Arial" w:hAnsi="Arial" w:cs="Arial"/>
          <w:i/>
          <w:color w:val="424242"/>
          <w:sz w:val="21"/>
          <w:szCs w:val="21"/>
          <w:bdr w:val="none" w:sz="0" w:space="0" w:color="auto" w:frame="1"/>
          <w:lang w:eastAsia="ru-RU"/>
        </w:rPr>
        <w:t>Перерыв Кофе-брейк</w:t>
      </w:r>
    </w:p>
    <w:p w14:paraId="63020237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5F1BD51D" w14:textId="77777777" w:rsidR="00180D85" w:rsidRDefault="00180D85" w:rsidP="00180D85">
      <w:pPr>
        <w:textAlignment w:val="baseline"/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Концерт классической музыки в исполнении симфонического оркестра</w:t>
      </w:r>
      <w:r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49CBB145" w14:textId="77777777" w:rsidR="00180D85" w:rsidRPr="00180D85" w:rsidRDefault="00180D85" w:rsidP="00180D85">
      <w:pPr>
        <w:textAlignment w:val="baseline"/>
        <w:rPr>
          <w:rFonts w:ascii="Arial" w:hAnsi="Arial" w:cs="Arial"/>
          <w:b/>
          <w:color w:val="424242"/>
          <w:sz w:val="21"/>
          <w:szCs w:val="21"/>
          <w:lang w:eastAsia="ru-RU"/>
        </w:rPr>
      </w:pPr>
    </w:p>
    <w:p w14:paraId="265C87F3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12-15– 12-45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Алгоритм выбора препарата для лечения острых респираторно-вирусных инфекций у детей с 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аллергопатологией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.</w:t>
      </w:r>
    </w:p>
    <w:p w14:paraId="46D82DA0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Ревякина Вера Афанасьевна, аллерголог-иммунолог, врач высшей категории, д.м.н., профессор, председатель Союза детских аллергологов России. Клиника НИИ питания РАМН.</w:t>
      </w:r>
    </w:p>
    <w:p w14:paraId="6E5B1D60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3882EC4E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12-45 – 13-25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Астма под контролем!</w:t>
      </w:r>
    </w:p>
    <w:p w14:paraId="11B02CB4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Дробик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Ольга Сергеевна, к.м.н., доцент каф. кафедры клинической аллергологии и иммунологии РМАПО, г. Москва</w:t>
      </w:r>
    </w:p>
    <w:p w14:paraId="2EAFA9FE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24193C62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13-25 – 14-00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Проблемы рецидивирующих инфекций дыхательных путей в практике детского пульмонолога. Современные подходы к комплексной терапии.</w:t>
      </w:r>
    </w:p>
    <w:p w14:paraId="772E3D89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Зайцева Светлана Владимировна к.м.н., доцент кафедры педиатрии Московского государственного медико-стоматологического университета (МГМСУ), Детская клиническая больница Святого Владимира</w:t>
      </w:r>
    </w:p>
    <w:p w14:paraId="43FBAAFA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28DB1C8D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14-00 – 14-30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Иммуномодулирующие аспекты антибиотикотерапии</w:t>
      </w:r>
    </w:p>
    <w:p w14:paraId="78E31DFE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Татаурщикова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Наталья Станиславовна д.м.н., профессор кафедры аллергологии и иммунологии ФПК МР РУДН г. Москва</w:t>
      </w:r>
    </w:p>
    <w:p w14:paraId="3C029222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49ACFBBE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14-30 – 15-00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Тактика ведения пациентов с аллергическим ринитом в практике врача-педиатра</w:t>
      </w:r>
    </w:p>
    <w:p w14:paraId="0C427641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lastRenderedPageBreak/>
        <w:t>Сутовская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Диана Владимировна, к.м.н. доцент кафедры госпитальной педиатрии ГОУ ВПО 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КубГМУ</w:t>
      </w:r>
      <w:proofErr w:type="spellEnd"/>
    </w:p>
    <w:p w14:paraId="6CBF4100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002D8F58" w14:textId="77777777" w:rsidR="00180D85" w:rsidRDefault="00180D85" w:rsidP="00180D85">
      <w:pPr>
        <w:textAlignment w:val="baseline"/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15-00 – 15-30 Фуршет</w:t>
      </w:r>
    </w:p>
    <w:p w14:paraId="6EE0DDA3" w14:textId="77777777" w:rsidR="00180D85" w:rsidRPr="00180D85" w:rsidRDefault="00180D85" w:rsidP="00180D85">
      <w:pPr>
        <w:textAlignment w:val="baseline"/>
        <w:rPr>
          <w:rFonts w:ascii="Arial" w:hAnsi="Arial" w:cs="Arial"/>
          <w:b/>
          <w:color w:val="424242"/>
          <w:sz w:val="21"/>
          <w:szCs w:val="21"/>
          <w:lang w:eastAsia="ru-RU"/>
        </w:rPr>
      </w:pPr>
    </w:p>
    <w:p w14:paraId="43A398AC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Секция 3</w:t>
      </w:r>
    </w:p>
    <w:p w14:paraId="7624DA45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7ED67675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15-30 – 16-00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Современный взгляд на фармакотерапию ОРВИ у часто болеющих детей: стратегия, тактика, детали. Рекомендательные документы.</w:t>
      </w:r>
    </w:p>
    <w:p w14:paraId="048B6E34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Компаниец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Ольга Геннадиевна, д.м.н. профессор кафедры клинической фармакологии ГОУ ВПО КГМУ главный внештатный клинический фармаколог Краснодарского края</w:t>
      </w:r>
    </w:p>
    <w:p w14:paraId="740F7291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0FAB0EED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16-00 – 16-30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Современная комплексная терапия вирусных инфекций</w:t>
      </w:r>
    </w:p>
    <w:p w14:paraId="30686374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Сосновикова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Л.Ю. член европейской академии аллергологии и иммунологии, к.м.н.</w:t>
      </w:r>
    </w:p>
    <w:p w14:paraId="2FBC2C50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г.Краснодар</w:t>
      </w:r>
      <w:proofErr w:type="spellEnd"/>
    </w:p>
    <w:p w14:paraId="60FCC45D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5C0612AD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16-30 – 17-00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Риски возникновения тугоухости у 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иммунокомпрометированных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детей, меры профилактики</w:t>
      </w:r>
    </w:p>
    <w:p w14:paraId="70077074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Коваленко Светлана Леонидовна, к.м.н., заведующая отделением отоларингологии, главный 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сурдолог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Краснодарского края.</w:t>
      </w:r>
    </w:p>
    <w:p w14:paraId="68720AC6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7A1438D9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17-00 – 17-30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Здоровье детей-роль родителей</w:t>
      </w:r>
    </w:p>
    <w:p w14:paraId="74D5E4C0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Щеголеватая Наталья Николаевна, к.м.н., врач высшей категории, доцент кафедры педиатрии 1ГОУ ВПО Куб ГМУ г. Краснодар</w:t>
      </w:r>
    </w:p>
    <w:p w14:paraId="4CB586C5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6B00187E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17-30 – 17-45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Тактика ведения больного с суставным синдромом. Точка зрения детского ревматолога</w:t>
      </w:r>
    </w:p>
    <w:p w14:paraId="7DB88D4F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Атаянц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Ольга Константиновна, заведующая отделением ревматологии ГБУЗ "Детская краевая клиническая больница", главный внештатный детский ревматолог Краснодарского края</w:t>
      </w:r>
    </w:p>
    <w:p w14:paraId="2C121380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17-45 – 18-00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Тактика ведения пациентов с инфекцией мочевыводящих путей на амбулаторном этапе</w:t>
      </w:r>
    </w:p>
    <w:p w14:paraId="4C82DC75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Голуб Владимир Владимирович, 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заведующийнефрологическим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отделением ГБУЗ "Детская краевая клиническая больница", главный внештатный детский нефролог Краснодарского края</w:t>
      </w:r>
    </w:p>
    <w:p w14:paraId="53504EDE" w14:textId="77777777" w:rsid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</w:p>
    <w:p w14:paraId="4AEE76BC" w14:textId="77777777" w:rsidR="00180D85" w:rsidRPr="00180D85" w:rsidRDefault="00180D85" w:rsidP="00180D85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180D85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18-00 Фуршет</w:t>
      </w:r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( Тополиная аллея 2/1, территория выставочного центра 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Зиповская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5, </w:t>
      </w:r>
      <w:proofErr w:type="spellStart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ресторанКонтинент</w:t>
      </w:r>
      <w:proofErr w:type="spellEnd"/>
      <w:r w:rsidRPr="00180D85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)</w:t>
      </w:r>
    </w:p>
    <w:p w14:paraId="394DED34" w14:textId="77777777" w:rsidR="00180D85" w:rsidRPr="00180D85" w:rsidRDefault="00180D85" w:rsidP="00180D85">
      <w:pPr>
        <w:rPr>
          <w:rFonts w:ascii="Arial" w:eastAsia="Times New Roman" w:hAnsi="Arial" w:cs="Arial"/>
          <w:lang w:eastAsia="ru-RU"/>
        </w:rPr>
      </w:pPr>
      <w:hyperlink r:id="rId4" w:history="1">
        <w:proofErr w:type="spellStart"/>
        <w:r w:rsidRPr="00180D85">
          <w:rPr>
            <w:rFonts w:ascii="Arial" w:eastAsia="Times New Roman" w:hAnsi="Arial" w:cs="Arial"/>
            <w:color w:val="FFFFFF"/>
            <w:u w:val="single"/>
            <w:bdr w:val="none" w:sz="0" w:space="0" w:color="auto" w:frame="1"/>
            <w:lang w:eastAsia="ru-RU"/>
          </w:rPr>
          <w:t>Edit</w:t>
        </w:r>
        <w:proofErr w:type="spellEnd"/>
      </w:hyperlink>
    </w:p>
    <w:p w14:paraId="7D91B4BC" w14:textId="77777777" w:rsidR="00D93B41" w:rsidRDefault="00180D85">
      <w:bookmarkStart w:id="0" w:name="_GoBack"/>
      <w:bookmarkEnd w:id="0"/>
    </w:p>
    <w:sectPr w:rsidR="00D93B41" w:rsidSect="007460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85"/>
    <w:rsid w:val="00180D85"/>
    <w:rsid w:val="003E3978"/>
    <w:rsid w:val="007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D21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D8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edit-link">
    <w:name w:val="edit-link"/>
    <w:basedOn w:val="a0"/>
    <w:rsid w:val="00180D85"/>
  </w:style>
  <w:style w:type="character" w:styleId="a4">
    <w:name w:val="Hyperlink"/>
    <w:basedOn w:val="a0"/>
    <w:uiPriority w:val="99"/>
    <w:semiHidden/>
    <w:unhideWhenUsed/>
    <w:rsid w:val="00180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57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8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nb-clinic.ru/wp-admin/post.php?post=262&amp;action=ed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3671</Characters>
  <Application>Microsoft Macintosh Word</Application>
  <DocSecurity>0</DocSecurity>
  <Lines>30</Lines>
  <Paragraphs>8</Paragraphs>
  <ScaleCrop>false</ScaleCrop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2018-09-13T09:29:00Z</dcterms:created>
  <dcterms:modified xsi:type="dcterms:W3CDTF">2018-09-13T09:34:00Z</dcterms:modified>
</cp:coreProperties>
</file>